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9" w:rsidRPr="009B76FF" w:rsidRDefault="009B76FF" w:rsidP="009B7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FF">
        <w:rPr>
          <w:rFonts w:ascii="Times New Roman" w:hAnsi="Times New Roman" w:cs="Times New Roman"/>
          <w:b/>
          <w:sz w:val="24"/>
          <w:szCs w:val="24"/>
        </w:rPr>
        <w:t>План по самообразованию на 2014-2015 учебный год</w:t>
      </w:r>
      <w:proofErr w:type="gramStart"/>
      <w:r w:rsidRPr="009B76F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B76FF" w:rsidRDefault="009B76FF" w:rsidP="009B7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FF">
        <w:rPr>
          <w:rFonts w:ascii="Times New Roman" w:hAnsi="Times New Roman" w:cs="Times New Roman"/>
          <w:b/>
          <w:sz w:val="24"/>
          <w:szCs w:val="24"/>
        </w:rPr>
        <w:t>Тема. «Влияние атлетической гимнастики на младших школьников.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 w:rsidRPr="009B76FF">
        <w:rPr>
          <w:rFonts w:ascii="Times New Roman" w:hAnsi="Times New Roman" w:cs="Times New Roman"/>
          <w:sz w:val="24"/>
          <w:szCs w:val="24"/>
        </w:rPr>
        <w:t>1. Подбор материалов и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6FF">
        <w:rPr>
          <w:rFonts w:ascii="Times New Roman" w:hAnsi="Times New Roman" w:cs="Times New Roman"/>
          <w:sz w:val="24"/>
          <w:szCs w:val="24"/>
        </w:rPr>
        <w:t>точников информации по данной теме.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темы по выбранным материалам.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опроса и тестов для младших школьников.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экспериментальных групп и проведение между ними соревнований.</w:t>
      </w:r>
    </w:p>
    <w:p w:rsid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Фиксирование и анализ полученных результатов.</w:t>
      </w:r>
    </w:p>
    <w:p w:rsidR="009B76FF" w:rsidRPr="009B76FF" w:rsidRDefault="009B76FF" w:rsidP="009B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Подготовка и написание научно-исследовательской работы по данной теме.</w:t>
      </w:r>
      <w:bookmarkStart w:id="0" w:name="_GoBack"/>
      <w:bookmarkEnd w:id="0"/>
    </w:p>
    <w:sectPr w:rsidR="009B76FF" w:rsidRPr="009B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F"/>
    <w:rsid w:val="00991FF9"/>
    <w:rsid w:val="009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2017-10-13T03:42:00Z</dcterms:created>
  <dcterms:modified xsi:type="dcterms:W3CDTF">2017-10-13T03:49:00Z</dcterms:modified>
</cp:coreProperties>
</file>